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 w:line="420" w:lineRule="exact"/>
        <w:rPr>
          <w:rFonts w:ascii="新宋体" w:hAnsi="新宋体" w:eastAsia="新宋体" w:cs="新宋体"/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>附件1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 w:ascii="新宋体" w:hAnsi="新宋体" w:eastAsia="新宋体" w:cs="新宋体"/>
          <w:b/>
          <w:sz w:val="36"/>
          <w:szCs w:val="36"/>
        </w:rPr>
        <w:t xml:space="preserve"> 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退役锂电池综合利用技术交流会暨</w:t>
      </w:r>
    </w:p>
    <w:p>
      <w:pPr>
        <w:tabs>
          <w:tab w:val="left" w:pos="2877"/>
          <w:tab w:val="center" w:pos="5397"/>
        </w:tabs>
        <w:spacing w:after="159" w:afterLines="50" w:line="4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电池回收行业能力提升培训</w:t>
      </w:r>
    </w:p>
    <w:p>
      <w:pPr>
        <w:tabs>
          <w:tab w:val="left" w:pos="2877"/>
          <w:tab w:val="center" w:pos="5397"/>
        </w:tabs>
        <w:spacing w:after="159" w:afterLines="50" w:line="42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新宋体" w:hAnsi="新宋体" w:eastAsia="新宋体" w:cs="新宋体"/>
          <w:b/>
          <w:sz w:val="32"/>
          <w:szCs w:val="32"/>
        </w:rPr>
        <w:t>回执表</w:t>
      </w:r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663"/>
        <w:gridCol w:w="1838"/>
        <w:gridCol w:w="1889"/>
        <w:gridCol w:w="497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单位名称</w:t>
            </w:r>
          </w:p>
        </w:tc>
        <w:tc>
          <w:tcPr>
            <w:tcW w:w="8417" w:type="dxa"/>
            <w:gridSpan w:val="5"/>
            <w:vAlign w:val="center"/>
          </w:tcPr>
          <w:p>
            <w:pPr>
              <w:spacing w:line="420" w:lineRule="exact"/>
              <w:rPr>
                <w:rFonts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通讯地址</w:t>
            </w:r>
          </w:p>
        </w:tc>
        <w:tc>
          <w:tcPr>
            <w:tcW w:w="8417" w:type="dxa"/>
            <w:gridSpan w:val="5"/>
            <w:vAlign w:val="center"/>
          </w:tcPr>
          <w:p>
            <w:pPr>
              <w:spacing w:line="420" w:lineRule="exact"/>
              <w:rPr>
                <w:rFonts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姓名</w:t>
            </w:r>
          </w:p>
        </w:tc>
        <w:tc>
          <w:tcPr>
            <w:tcW w:w="166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性别</w:t>
            </w:r>
          </w:p>
        </w:tc>
        <w:tc>
          <w:tcPr>
            <w:tcW w:w="1838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职务</w:t>
            </w:r>
          </w:p>
        </w:tc>
        <w:tc>
          <w:tcPr>
            <w:tcW w:w="1889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手机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照片（制证用）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420" w:lineRule="exact"/>
              <w:ind w:right="-512" w:rightChars="-244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希望与专家</w:t>
            </w:r>
          </w:p>
          <w:p>
            <w:pPr>
              <w:spacing w:line="420" w:lineRule="exact"/>
              <w:ind w:right="-512" w:rightChars="-244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交流的问题</w:t>
            </w:r>
          </w:p>
        </w:tc>
        <w:tc>
          <w:tcPr>
            <w:tcW w:w="8417" w:type="dxa"/>
            <w:gridSpan w:val="5"/>
            <w:vAlign w:val="center"/>
          </w:tcPr>
          <w:p>
            <w:pPr>
              <w:spacing w:line="420" w:lineRule="exact"/>
              <w:jc w:val="left"/>
              <w:rPr>
                <w:rFonts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参会费用</w:t>
            </w:r>
          </w:p>
        </w:tc>
        <w:tc>
          <w:tcPr>
            <w:tcW w:w="5887" w:type="dxa"/>
            <w:gridSpan w:val="4"/>
            <w:vAlign w:val="center"/>
          </w:tcPr>
          <w:p>
            <w:pPr>
              <w:spacing w:line="420" w:lineRule="exact"/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988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元/人（线上培训）</w:t>
            </w:r>
          </w:p>
        </w:tc>
        <w:tc>
          <w:tcPr>
            <w:tcW w:w="2530" w:type="dxa"/>
            <w:vAlign w:val="center"/>
          </w:tcPr>
          <w:p>
            <w:pPr>
              <w:spacing w:line="420" w:lineRule="exact"/>
              <w:rPr>
                <w:rFonts w:hint="default" w:ascii="新宋体" w:hAnsi="新宋体" w:eastAsia="新宋体"/>
                <w:bCs/>
                <w:sz w:val="24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138430</wp:posOffset>
                  </wp:positionV>
                  <wp:extent cx="1133475" cy="1447800"/>
                  <wp:effectExtent l="0" t="0" r="952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/>
                <w:bCs/>
                <w:sz w:val="24"/>
              </w:rPr>
              <w:t>费用总额：￥</w:t>
            </w:r>
            <w:r>
              <w:rPr>
                <w:rFonts w:hint="eastAsia" w:ascii="新宋体" w:hAnsi="新宋体" w:eastAsia="新宋体"/>
                <w:bCs/>
                <w:sz w:val="24"/>
                <w:lang w:val="en-US" w:eastAsia="zh-CN"/>
              </w:rPr>
              <w:t>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银行汇款</w:t>
            </w:r>
          </w:p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</w:tc>
        <w:tc>
          <w:tcPr>
            <w:tcW w:w="8417" w:type="dxa"/>
            <w:gridSpan w:val="5"/>
            <w:vAlign w:val="center"/>
          </w:tcPr>
          <w:p>
            <w:pPr>
              <w:adjustRightInd w:val="0"/>
              <w:snapToGrid w:val="0"/>
              <w:spacing w:before="159" w:beforeLines="50" w:after="159" w:afterLines="50" w:line="420" w:lineRule="exact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 xml:space="preserve">  户    名：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北京智泽瑞驰新能源科技有限公司           </w:t>
            </w:r>
          </w:p>
          <w:p>
            <w:pPr>
              <w:adjustRightInd w:val="0"/>
              <w:snapToGrid w:val="0"/>
              <w:spacing w:before="159" w:beforeLines="50" w:after="159" w:afterLines="50" w:line="420" w:lineRule="exact"/>
              <w:ind w:left="1"/>
              <w:rPr>
                <w:rFonts w:ascii="新宋体" w:hAnsi="新宋体" w:eastAsia="新宋体" w:cs="新宋体"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 xml:space="preserve">  开户银行：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中国工商银行北京永定路支行       </w:t>
            </w:r>
            <w:r>
              <w:rPr>
                <w:rFonts w:ascii="新宋体" w:hAnsi="新宋体" w:eastAsia="新宋体" w:cs="新宋体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before="159" w:beforeLines="50" w:after="159" w:afterLines="50" w:line="420" w:lineRule="exact"/>
              <w:ind w:left="1"/>
              <w:rPr>
                <w:rFonts w:ascii="新宋体" w:hAnsi="新宋体" w:eastAsia="新宋体" w:cs="新宋体"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 xml:space="preserve">  账    户：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0200 </w:t>
            </w:r>
            <w:r>
              <w:rPr>
                <w:rFonts w:cs="Times New Roman" w:asciiTheme="minorEastAsia" w:hAnsiTheme="minorEastAsia"/>
                <w:sz w:val="24"/>
              </w:rPr>
              <w:t>0049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 0920 0550 045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420" w:lineRule="exact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发票开具</w:t>
            </w:r>
          </w:p>
        </w:tc>
        <w:tc>
          <w:tcPr>
            <w:tcW w:w="8417" w:type="dxa"/>
            <w:gridSpan w:val="5"/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增值税</w:t>
            </w:r>
            <w:r>
              <w:rPr>
                <w:rFonts w:ascii="宋体" w:hAnsi="宋体"/>
                <w:sz w:val="24"/>
              </w:rPr>
              <w:t>普票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位 </w:t>
            </w:r>
            <w:r>
              <w:rPr>
                <w:rFonts w:ascii="宋体" w:hAnsi="宋体"/>
                <w:sz w:val="24"/>
              </w:rPr>
              <w:t>名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称：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注：如需开具增值税专用发票需要另付税点。</w:t>
            </w:r>
          </w:p>
        </w:tc>
      </w:tr>
    </w:tbl>
    <w:p>
      <w:pPr>
        <w:spacing w:line="420" w:lineRule="exact"/>
        <w:jc w:val="left"/>
      </w:pPr>
      <w:r>
        <w:rPr>
          <w:rFonts w:hint="eastAsia" w:ascii="宋体" w:hAnsi="宋体" w:cs="宋体"/>
          <w:bCs/>
          <w:sz w:val="28"/>
          <w:szCs w:val="28"/>
        </w:rPr>
        <w:t>课程顾问：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28"/>
          <w:szCs w:val="28"/>
        </w:rPr>
        <w:t xml:space="preserve">   手机：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28"/>
          <w:szCs w:val="28"/>
        </w:rPr>
        <w:t xml:space="preserve">      邮箱</w:t>
      </w:r>
      <w:r>
        <w:rPr>
          <w:rFonts w:ascii="宋体" w:hAnsi="宋体" w:cs="宋体"/>
          <w:bCs/>
          <w:sz w:val="28"/>
          <w:szCs w:val="28"/>
        </w:rPr>
        <w:t>: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dccl</w:t>
      </w:r>
      <w:r>
        <w:rPr>
          <w:rFonts w:ascii="宋体" w:hAnsi="宋体" w:cs="宋体"/>
          <w:bCs/>
          <w:sz w:val="28"/>
          <w:szCs w:val="28"/>
        </w:rPr>
        <w:t>@cbcu.com.cn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D4D28"/>
    <w:rsid w:val="00077A7F"/>
    <w:rsid w:val="00237830"/>
    <w:rsid w:val="003D59B4"/>
    <w:rsid w:val="003E2F71"/>
    <w:rsid w:val="00533FD9"/>
    <w:rsid w:val="00651D49"/>
    <w:rsid w:val="00764937"/>
    <w:rsid w:val="008034F0"/>
    <w:rsid w:val="00A147FE"/>
    <w:rsid w:val="00A87067"/>
    <w:rsid w:val="00B77C46"/>
    <w:rsid w:val="00BF34AA"/>
    <w:rsid w:val="00C304FE"/>
    <w:rsid w:val="09720070"/>
    <w:rsid w:val="190427D1"/>
    <w:rsid w:val="303D4D28"/>
    <w:rsid w:val="5214239F"/>
    <w:rsid w:val="6C8D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311</Characters>
  <Lines>3</Lines>
  <Paragraphs>1</Paragraphs>
  <TotalTime>5</TotalTime>
  <ScaleCrop>false</ScaleCrop>
  <LinksUpToDate>false</LinksUpToDate>
  <CharactersWithSpaces>400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2021-07-08T07:07:00Z</dcterms:created>
  <dc:creator>老吕</dc:creator>
  <cp:lastModifiedBy>qidandan</cp:lastModifiedBy>
  <dcterms:modified xsi:type="dcterms:W3CDTF">2022-04-12T09:22:17Z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5AC2099D8D5B4979BE0B9C4051AA6D25</vt:lpwstr>
  </property>
</Properties>
</file>